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61" w:rsidRDefault="00BA6E04">
      <w:pPr>
        <w:jc w:val="center"/>
        <w:rPr>
          <w:b/>
          <w:sz w:val="24"/>
          <w:szCs w:val="24"/>
        </w:rPr>
      </w:pPr>
      <w:bookmarkStart w:id="0" w:name="_heading=h.gjdgxs" w:colFirst="0" w:colLast="0"/>
      <w:bookmarkEnd w:id="0"/>
      <w:r>
        <w:rPr>
          <w:b/>
          <w:sz w:val="24"/>
          <w:szCs w:val="24"/>
        </w:rPr>
        <w:t>MINUTES OF THE REGULAR MEETING</w:t>
      </w:r>
    </w:p>
    <w:p w:rsidR="00AF0E61" w:rsidRDefault="00BA6E04">
      <w:pPr>
        <w:jc w:val="center"/>
        <w:rPr>
          <w:b/>
          <w:sz w:val="24"/>
          <w:szCs w:val="24"/>
        </w:rPr>
      </w:pPr>
      <w:r>
        <w:rPr>
          <w:b/>
          <w:sz w:val="24"/>
          <w:szCs w:val="24"/>
        </w:rPr>
        <w:t>OF THE MANCOS SCHOOL DISTRICT RE-6 BOARD OF EDUCATION</w:t>
      </w:r>
    </w:p>
    <w:p w:rsidR="00AF0E61" w:rsidRDefault="00BA6E04">
      <w:pPr>
        <w:jc w:val="center"/>
        <w:rPr>
          <w:b/>
          <w:sz w:val="24"/>
          <w:szCs w:val="24"/>
        </w:rPr>
      </w:pPr>
      <w:r>
        <w:rPr>
          <w:b/>
          <w:sz w:val="24"/>
          <w:szCs w:val="24"/>
        </w:rPr>
        <w:t>ROOM 223 - HIGH SCHOOL - MONDAY, JANUARY 23, 2023, 7:00 P.M.</w:t>
      </w:r>
    </w:p>
    <w:p w:rsidR="00AF0E61" w:rsidRDefault="00AF0E61">
      <w:pPr>
        <w:jc w:val="center"/>
      </w:pPr>
    </w:p>
    <w:p w:rsidR="00AF0E61" w:rsidRDefault="00BA6E04">
      <w:r>
        <w:t>Work Session: Board</w:t>
      </w:r>
      <w:r w:rsidR="003D1D1D">
        <w:t xml:space="preserve"> members discussed Objective 3B. </w:t>
      </w:r>
      <w:r>
        <w:t>Doty Shepard spoke regarding trauma informed practices.</w:t>
      </w:r>
    </w:p>
    <w:p w:rsidR="00AF0E61" w:rsidRDefault="00AF0E61"/>
    <w:p w:rsidR="00AF0E61" w:rsidRDefault="00BA6E04">
      <w:pPr>
        <w:rPr>
          <w:b/>
        </w:rPr>
      </w:pPr>
      <w:r>
        <w:rPr>
          <w:b/>
        </w:rPr>
        <w:t>Call to Order and Roll Call</w:t>
      </w:r>
    </w:p>
    <w:p w:rsidR="00AF0E61" w:rsidRDefault="00BA6E04">
      <w:r>
        <w:t>The regular meeting of the Board of Education - Mancos School District RE-6 was called to order by the B</w:t>
      </w:r>
      <w:r w:rsidR="00793EAA">
        <w:t xml:space="preserve">oard President at 7:03 p.m. Ms. </w:t>
      </w:r>
      <w:r>
        <w:t>Coppinger led the Pledge of Allegiance.</w:t>
      </w:r>
    </w:p>
    <w:p w:rsidR="00AF0E61" w:rsidRDefault="00AF0E61"/>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Present</w:t>
            </w:r>
          </w:p>
        </w:tc>
      </w:tr>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Present</w:t>
            </w:r>
          </w:p>
        </w:tc>
      </w:tr>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Present</w:t>
            </w:r>
          </w:p>
        </w:tc>
      </w:tr>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Present</w:t>
            </w:r>
          </w:p>
        </w:tc>
      </w:tr>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Present</w:t>
            </w:r>
          </w:p>
        </w:tc>
      </w:tr>
      <w:tr w:rsidR="00AF0E61">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r>
      <w:tr w:rsidR="00AF0E61">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Superintendent</w:t>
            </w:r>
          </w:p>
        </w:tc>
      </w:tr>
      <w:tr w:rsidR="00AF0E61">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Business Manager</w:t>
            </w:r>
          </w:p>
        </w:tc>
      </w:tr>
      <w:tr w:rsidR="00AF0E61">
        <w:tc>
          <w:tcPr>
            <w:tcW w:w="3120" w:type="dxa"/>
            <w:shd w:val="clear" w:color="auto" w:fill="auto"/>
            <w:tcMar>
              <w:top w:w="100" w:type="dxa"/>
              <w:left w:w="100" w:type="dxa"/>
              <w:bottom w:w="100" w:type="dxa"/>
              <w:right w:w="100" w:type="dxa"/>
            </w:tcMar>
          </w:tcPr>
          <w:p w:rsidR="00AF0E61" w:rsidRDefault="00AF0E61">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Assistant Business Manager</w:t>
            </w:r>
          </w:p>
        </w:tc>
      </w:tr>
      <w:tr w:rsidR="00AF0E61">
        <w:tc>
          <w:tcPr>
            <w:tcW w:w="3120" w:type="dxa"/>
            <w:shd w:val="clear" w:color="auto" w:fill="auto"/>
            <w:tcMar>
              <w:top w:w="100" w:type="dxa"/>
              <w:left w:w="100" w:type="dxa"/>
              <w:bottom w:w="100" w:type="dxa"/>
              <w:right w:w="100" w:type="dxa"/>
            </w:tcMar>
          </w:tcPr>
          <w:p w:rsidR="00AF0E61" w:rsidRDefault="00AF0E61">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AF0E61">
            <w:pPr>
              <w:widowControl w:val="0"/>
              <w:pBdr>
                <w:top w:val="nil"/>
                <w:left w:val="nil"/>
                <w:bottom w:val="nil"/>
                <w:right w:val="nil"/>
                <w:between w:val="nil"/>
              </w:pBdr>
              <w:spacing w:line="240" w:lineRule="auto"/>
              <w:rPr>
                <w:sz w:val="16"/>
                <w:szCs w:val="16"/>
              </w:rPr>
            </w:pPr>
          </w:p>
        </w:tc>
      </w:tr>
      <w:tr w:rsidR="00AF0E61">
        <w:tc>
          <w:tcPr>
            <w:tcW w:w="3120" w:type="dxa"/>
            <w:shd w:val="clear" w:color="auto" w:fill="auto"/>
            <w:tcMar>
              <w:top w:w="100" w:type="dxa"/>
              <w:left w:w="100" w:type="dxa"/>
              <w:bottom w:w="100" w:type="dxa"/>
              <w:right w:w="100" w:type="dxa"/>
            </w:tcMar>
          </w:tcPr>
          <w:p w:rsidR="00AF0E61" w:rsidRDefault="00BA6E04">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Josh Gardner</w:t>
            </w:r>
          </w:p>
        </w:tc>
      </w:tr>
      <w:tr w:rsidR="00AF0E61">
        <w:tc>
          <w:tcPr>
            <w:tcW w:w="3120" w:type="dxa"/>
            <w:shd w:val="clear" w:color="auto" w:fill="auto"/>
            <w:tcMar>
              <w:top w:w="100" w:type="dxa"/>
              <w:left w:w="100" w:type="dxa"/>
              <w:bottom w:w="100" w:type="dxa"/>
              <w:right w:w="100" w:type="dxa"/>
            </w:tcMar>
          </w:tcPr>
          <w:p w:rsidR="00AF0E61" w:rsidRDefault="00AF0E61">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Travis Greenlee</w:t>
            </w:r>
          </w:p>
        </w:tc>
        <w:tc>
          <w:tcPr>
            <w:tcW w:w="3120" w:type="dxa"/>
            <w:shd w:val="clear" w:color="auto" w:fill="auto"/>
            <w:tcMar>
              <w:top w:w="100" w:type="dxa"/>
              <w:left w:w="100" w:type="dxa"/>
              <w:bottom w:w="100" w:type="dxa"/>
              <w:right w:w="100" w:type="dxa"/>
            </w:tcMar>
          </w:tcPr>
          <w:p w:rsidR="00AF0E61" w:rsidRDefault="00BA6E04">
            <w:pPr>
              <w:widowControl w:val="0"/>
              <w:pBdr>
                <w:top w:val="nil"/>
                <w:left w:val="nil"/>
                <w:bottom w:val="nil"/>
                <w:right w:val="nil"/>
                <w:between w:val="nil"/>
              </w:pBdr>
              <w:spacing w:line="240" w:lineRule="auto"/>
              <w:rPr>
                <w:sz w:val="16"/>
                <w:szCs w:val="16"/>
              </w:rPr>
            </w:pPr>
            <w:r>
              <w:rPr>
                <w:sz w:val="16"/>
                <w:szCs w:val="16"/>
              </w:rPr>
              <w:t xml:space="preserve"> Ed Whritner</w:t>
            </w:r>
          </w:p>
        </w:tc>
      </w:tr>
    </w:tbl>
    <w:p w:rsidR="00AF0E61" w:rsidRDefault="00AF0E61"/>
    <w:p w:rsidR="00AF0E61" w:rsidRDefault="00AF0E61">
      <w:pPr>
        <w:rPr>
          <w:b/>
        </w:rPr>
      </w:pPr>
    </w:p>
    <w:p w:rsidR="00AF0E61" w:rsidRDefault="00BA6E04">
      <w:pPr>
        <w:rPr>
          <w:b/>
        </w:rPr>
      </w:pPr>
      <w:r>
        <w:rPr>
          <w:b/>
        </w:rPr>
        <w:t>Approval of Agenda</w:t>
      </w:r>
    </w:p>
    <w:p w:rsidR="00AF0E61" w:rsidRDefault="00BA6E04">
      <w:r>
        <w:rPr>
          <w:b/>
        </w:rPr>
        <w:t>Motion</w:t>
      </w:r>
      <w:r>
        <w:t xml:space="preserve"> by Mr. Hunter to approve the meeting agenda.</w:t>
      </w:r>
    </w:p>
    <w:p w:rsidR="00AF0E61" w:rsidRDefault="00BA6E04">
      <w:r>
        <w:t>Mr. Figueroa seconds.</w:t>
      </w:r>
    </w:p>
    <w:p w:rsidR="00AF0E61" w:rsidRDefault="00BA6E04">
      <w:r>
        <w:t xml:space="preserve">AYE: Ms. Cahill-Volpe, Ms. Coppinger, Mr. Figueroa, Mr. Hunter and Ms. Hutcheson-Brown </w:t>
      </w:r>
    </w:p>
    <w:p w:rsidR="00AF0E61" w:rsidRDefault="00BA6E04">
      <w:r>
        <w:t>NO: None. Motion carried 5-0.</w:t>
      </w:r>
    </w:p>
    <w:p w:rsidR="00AF0E61" w:rsidRDefault="00AF0E61">
      <w:pPr>
        <w:rPr>
          <w:b/>
        </w:rPr>
      </w:pPr>
    </w:p>
    <w:p w:rsidR="00AF0E61" w:rsidRDefault="00BA6E04">
      <w:pPr>
        <w:rPr>
          <w:b/>
        </w:rPr>
      </w:pPr>
      <w:r>
        <w:rPr>
          <w:b/>
        </w:rPr>
        <w:t>Approval of Minutes</w:t>
      </w:r>
    </w:p>
    <w:p w:rsidR="00AF0E61" w:rsidRDefault="00BA6E04">
      <w:r>
        <w:rPr>
          <w:b/>
        </w:rPr>
        <w:t>Motion</w:t>
      </w:r>
      <w:r>
        <w:t xml:space="preserve"> by Ms. Cahill-Volpe to approve t</w:t>
      </w:r>
      <w:r w:rsidR="0066773F">
        <w:t xml:space="preserve">he minutes of the December 12, </w:t>
      </w:r>
      <w:r>
        <w:t>2022 regular meeting.</w:t>
      </w:r>
    </w:p>
    <w:p w:rsidR="00AF0E61" w:rsidRDefault="00BA6E04">
      <w:r>
        <w:t>Mr. Hunter seconds.</w:t>
      </w:r>
    </w:p>
    <w:p w:rsidR="00AF0E61" w:rsidRDefault="00BA6E04">
      <w:r>
        <w:t xml:space="preserve">AYE: Ms. Cahill-Volpe, Ms. Coppinger, Mr. Figueroa, Mr. Hunter and Ms. Hutcheson-Brown. </w:t>
      </w:r>
    </w:p>
    <w:p w:rsidR="00AF0E61" w:rsidRDefault="00BA6E04">
      <w:r>
        <w:t>NO: None. Motion carried 5-0.</w:t>
      </w:r>
    </w:p>
    <w:p w:rsidR="00AF0E61" w:rsidRDefault="00AF0E61">
      <w:pPr>
        <w:rPr>
          <w:b/>
        </w:rPr>
      </w:pPr>
    </w:p>
    <w:p w:rsidR="00AF0E61" w:rsidRDefault="00BA6E04">
      <w:r>
        <w:rPr>
          <w:b/>
        </w:rPr>
        <w:t xml:space="preserve">Public Participation </w:t>
      </w:r>
      <w:r>
        <w:t>- No one signed up for public participation.</w:t>
      </w:r>
    </w:p>
    <w:p w:rsidR="00AF0E61" w:rsidRDefault="00AF0E61"/>
    <w:p w:rsidR="00AF0E61" w:rsidRDefault="00AF0E61">
      <w:pPr>
        <w:rPr>
          <w:b/>
        </w:rPr>
      </w:pPr>
    </w:p>
    <w:p w:rsidR="00AF0E61" w:rsidRDefault="00BA6E04">
      <w:r>
        <w:rPr>
          <w:b/>
        </w:rPr>
        <w:t xml:space="preserve">District Accountability Report – </w:t>
      </w:r>
      <w:r>
        <w:t>The committee did not meet in December.</w:t>
      </w:r>
    </w:p>
    <w:p w:rsidR="00AF0E61" w:rsidRDefault="00AF0E61"/>
    <w:p w:rsidR="00AF0E61" w:rsidRDefault="00BA6E04">
      <w:r>
        <w:rPr>
          <w:b/>
        </w:rPr>
        <w:t xml:space="preserve">Board Report  </w:t>
      </w:r>
    </w:p>
    <w:p w:rsidR="00AF0E61" w:rsidRDefault="00BA6E04">
      <w:pPr>
        <w:numPr>
          <w:ilvl w:val="0"/>
          <w:numId w:val="1"/>
        </w:numPr>
      </w:pPr>
      <w:r>
        <w:t xml:space="preserve">LRC –Board members are welcome to attend LRC </w:t>
      </w:r>
      <w:r w:rsidR="0066773F">
        <w:t xml:space="preserve">meetings but only one member is allowed to vote. Ms. </w:t>
      </w:r>
      <w:r>
        <w:t xml:space="preserve">Coppinger is seeking board member input on HB23-1003 School Mental Health Assessment. She is concerned about the bill specifying that a student 12 years of age or older may consent to participate in the mental health assessment even if the student’s parent opts out. </w:t>
      </w:r>
    </w:p>
    <w:p w:rsidR="00AF0E61" w:rsidRDefault="00BA6E04">
      <w:pPr>
        <w:numPr>
          <w:ilvl w:val="0"/>
          <w:numId w:val="1"/>
        </w:numPr>
      </w:pPr>
      <w:r>
        <w:t xml:space="preserve">CASB – CASB is in the process of hiring an executive director. They are hoping to have someone </w:t>
      </w:r>
      <w:r w:rsidR="0066773F">
        <w:t>in place no later than July 1</w:t>
      </w:r>
      <w:r w:rsidR="0066773F" w:rsidRPr="0066773F">
        <w:rPr>
          <w:vertAlign w:val="superscript"/>
        </w:rPr>
        <w:t>st</w:t>
      </w:r>
      <w:r w:rsidR="00793EAA">
        <w:t xml:space="preserve">. </w:t>
      </w:r>
      <w:r>
        <w:t xml:space="preserve">There are various professional development opportunities available. The board president cafe is February 16 and the topic is superintendent evaluations, January 24 is the Rural Board Member Round Table and CASB Connections podcasts are recorded to listen to at any time. </w:t>
      </w:r>
    </w:p>
    <w:p w:rsidR="00AF0E61" w:rsidRDefault="00BA6E04">
      <w:pPr>
        <w:numPr>
          <w:ilvl w:val="0"/>
          <w:numId w:val="1"/>
        </w:numPr>
      </w:pPr>
      <w:r>
        <w:t>BOCES - The next meeting is in February. Ms</w:t>
      </w:r>
      <w:r w:rsidR="0066773F">
        <w:t>.</w:t>
      </w:r>
      <w:r>
        <w:t xml:space="preserve"> Cahill-Volpe informed the board that the superintendent at Montezuma-Cortez School district is considering pulling out of BOCES.</w:t>
      </w:r>
    </w:p>
    <w:p w:rsidR="00AF0E61" w:rsidRDefault="00AF0E61"/>
    <w:p w:rsidR="00AF0E61" w:rsidRDefault="00BA6E04">
      <w:pPr>
        <w:rPr>
          <w:b/>
        </w:rPr>
      </w:pPr>
      <w:r>
        <w:rPr>
          <w:b/>
        </w:rPr>
        <w:t>Report from Administrators and Committees</w:t>
      </w:r>
    </w:p>
    <w:p w:rsidR="00AF0E61" w:rsidRDefault="00BA6E04">
      <w:pPr>
        <w:numPr>
          <w:ilvl w:val="0"/>
          <w:numId w:val="4"/>
        </w:numPr>
      </w:pPr>
      <w:r>
        <w:t>Superintendent’s Rep</w:t>
      </w:r>
      <w:r w:rsidR="00793EAA">
        <w:t xml:space="preserve">ort – The academic calendar was </w:t>
      </w:r>
      <w:r w:rsidR="0066773F">
        <w:t>created</w:t>
      </w:r>
      <w:r>
        <w:t xml:space="preserve"> with the possibility of four snow days and we have used three does so far. There is one day left before we have to consider options to make up days. The schedule has been released for us to seek reimbursement for the Pathways expenses. The Universal Presc</w:t>
      </w:r>
      <w:r w:rsidR="0066773F">
        <w:t xml:space="preserve">hool program started last week. </w:t>
      </w:r>
      <w:r>
        <w:t xml:space="preserve"> San Juan BOCES is the coordinating body</w:t>
      </w:r>
      <w:r w:rsidR="00793EAA">
        <w:t xml:space="preserve"> for the program</w:t>
      </w:r>
      <w:r>
        <w:t xml:space="preserve"> for our area and will be meeting with Mr. Cordrey, Ms. Hughes and Ms. Miller on Monday to finalize how things roll-out.  Parents are utilizing the platform to sign up already.   </w:t>
      </w:r>
    </w:p>
    <w:p w:rsidR="00AF0E61" w:rsidRDefault="00BA6E04">
      <w:pPr>
        <w:numPr>
          <w:ilvl w:val="0"/>
          <w:numId w:val="4"/>
        </w:numPr>
      </w:pPr>
      <w:r>
        <w:t xml:space="preserve">Finance Report - The board will be approving FY23 final budget and a beginning fund balance resolution tonight. The substitute salary schedule has been adjusted to reflect the increase in minimum wage. </w:t>
      </w:r>
    </w:p>
    <w:p w:rsidR="00AF0E61" w:rsidRDefault="00AF0E61"/>
    <w:p w:rsidR="00AF0E61" w:rsidRDefault="00BA6E04">
      <w:pPr>
        <w:rPr>
          <w:b/>
        </w:rPr>
      </w:pPr>
      <w:r>
        <w:t xml:space="preserve"> </w:t>
      </w:r>
      <w:r>
        <w:rPr>
          <w:b/>
        </w:rPr>
        <w:t>Discussion Items</w:t>
      </w:r>
    </w:p>
    <w:p w:rsidR="00AF0E61" w:rsidRDefault="00BA6E04">
      <w:pPr>
        <w:numPr>
          <w:ilvl w:val="0"/>
          <w:numId w:val="2"/>
        </w:numPr>
      </w:pPr>
      <w:r>
        <w:t xml:space="preserve">Superintendent Evaluation and Rating - The board completed the superintendent evaluation for 2022. He scored a 50.6 out of 72 overall points which is considered Strong Command. The evaluation with summary commentary is available for viewing on the website. </w:t>
      </w:r>
    </w:p>
    <w:p w:rsidR="00AF0E61" w:rsidRDefault="00BA6E04">
      <w:pPr>
        <w:numPr>
          <w:ilvl w:val="0"/>
          <w:numId w:val="2"/>
        </w:numPr>
      </w:pPr>
      <w:r>
        <w:t xml:space="preserve">Emergency Management Process - Mr. Greenlee reviewed the addition of the district response protocol to the emergency management process. </w:t>
      </w:r>
    </w:p>
    <w:p w:rsidR="00AF0E61" w:rsidRDefault="00BA6E04">
      <w:pPr>
        <w:numPr>
          <w:ilvl w:val="0"/>
          <w:numId w:val="2"/>
        </w:numPr>
      </w:pPr>
      <w:r>
        <w:t xml:space="preserve">Board Linkage Activities - Each board member is going to speak to different community groups throughout the next several months regarding what it means to be a school board member and the values and goals of the school district. </w:t>
      </w:r>
    </w:p>
    <w:p w:rsidR="00AF0E61" w:rsidRDefault="00BA6E04">
      <w:pPr>
        <w:numPr>
          <w:ilvl w:val="0"/>
          <w:numId w:val="2"/>
        </w:numPr>
      </w:pPr>
      <w:r>
        <w:t xml:space="preserve">Retain and Recruitment Presentation - The board thought it would be helpful to collect information from different audiences to help deepen our understanding of recruitment </w:t>
      </w:r>
    </w:p>
    <w:p w:rsidR="00AF0E61" w:rsidRDefault="00AF0E61">
      <w:pPr>
        <w:ind w:left="720"/>
      </w:pPr>
    </w:p>
    <w:p w:rsidR="00AF0E61" w:rsidRDefault="00BA6E04">
      <w:pPr>
        <w:ind w:left="720"/>
      </w:pPr>
      <w:r>
        <w:t xml:space="preserve">and retention needs and solutions for the district. A survey has been created to help gather the information. </w:t>
      </w:r>
    </w:p>
    <w:p w:rsidR="00AF0E61" w:rsidRDefault="00BA6E04">
      <w:pPr>
        <w:numPr>
          <w:ilvl w:val="0"/>
          <w:numId w:val="2"/>
        </w:numPr>
      </w:pPr>
      <w:r>
        <w:t xml:space="preserve">New Board Member Development - Board members are working together to create an informational packet to be able to distribute to community members interested in becoming school board members or to newly appointed board members. This document will include focus areas, expectations, policies and more. The plan is to have this available for the upcoming elections. </w:t>
      </w:r>
    </w:p>
    <w:p w:rsidR="00AF0E61" w:rsidRDefault="00BA6E04">
      <w:pPr>
        <w:numPr>
          <w:ilvl w:val="0"/>
          <w:numId w:val="2"/>
        </w:numPr>
      </w:pPr>
      <w:r>
        <w:t xml:space="preserve">Policy IG - Curriculum Development - This is a required Colorado policy. Our current policy is a “generic” policy that does not reflect the alignment of curriculum throughout our whole district. Secondly, the policy does not address our major focuses of the school district such as project-based learning and trauma informed practices. The admin team will be discussing this at the next meeting and working on how to make the policy more Mancos specific. </w:t>
      </w:r>
    </w:p>
    <w:p w:rsidR="00AF0E61" w:rsidRDefault="00AF0E61"/>
    <w:p w:rsidR="00AF0E61" w:rsidRDefault="00BA6E04">
      <w:pPr>
        <w:rPr>
          <w:b/>
        </w:rPr>
      </w:pPr>
      <w:r>
        <w:rPr>
          <w:b/>
        </w:rPr>
        <w:t>Strategic Plan - PBL Objective Report</w:t>
      </w:r>
    </w:p>
    <w:p w:rsidR="00AF0E61" w:rsidRDefault="00793EAA">
      <w:r>
        <w:t xml:space="preserve">Objective </w:t>
      </w:r>
      <w:r w:rsidR="00BA6E04">
        <w:t>3B -</w:t>
      </w:r>
      <w:r w:rsidR="00BA6E04">
        <w:rPr>
          <w:b/>
        </w:rPr>
        <w:t xml:space="preserve"> </w:t>
      </w:r>
      <w:r w:rsidR="00BA6E04">
        <w:t xml:space="preserve">Mancos School District will implement a Portrait of a Graduate, student-centered model in all classrooms. Mr. Figeuroa summed up information presented during the work session. </w:t>
      </w:r>
    </w:p>
    <w:p w:rsidR="00AF0E61" w:rsidRDefault="00AF0E61">
      <w:pPr>
        <w:rPr>
          <w:b/>
        </w:rPr>
      </w:pPr>
    </w:p>
    <w:p w:rsidR="00AF0E61" w:rsidRDefault="00BA6E04">
      <w:pPr>
        <w:rPr>
          <w:b/>
        </w:rPr>
      </w:pPr>
      <w:r>
        <w:rPr>
          <w:b/>
        </w:rPr>
        <w:t xml:space="preserve">Board Action to Accept the Objective Report  </w:t>
      </w:r>
    </w:p>
    <w:p w:rsidR="00AF0E61" w:rsidRDefault="00BA6E04">
      <w:r>
        <w:t>Objective 2A - Teachers will practice classroom management techniques and routines that support the needs of all students using trauma-informed practices and social-emotional learning.</w:t>
      </w:r>
    </w:p>
    <w:p w:rsidR="00AF0E61" w:rsidRDefault="00BA6E04">
      <w:r>
        <w:rPr>
          <w:b/>
        </w:rPr>
        <w:t>Motion</w:t>
      </w:r>
      <w:r>
        <w:t xml:space="preserve"> by Mr. Hunter to accept Objective 2A as approaching standard. </w:t>
      </w:r>
    </w:p>
    <w:p w:rsidR="00AF0E61" w:rsidRDefault="00BA6E04">
      <w:r>
        <w:t>Ms.Cahill-Volpe seconds.</w:t>
      </w:r>
    </w:p>
    <w:p w:rsidR="00AF0E61" w:rsidRDefault="00BA6E04">
      <w:r>
        <w:t xml:space="preserve">AYE: Ms. Cahill-Volpe, Ms. Coppinger, Mr. Figueroa, Mr. Hunter and Ms. Hutcheson-Brown. </w:t>
      </w:r>
    </w:p>
    <w:p w:rsidR="00AF0E61" w:rsidRDefault="00BA6E04">
      <w:r>
        <w:t>NO: None Motion carried 5-0</w:t>
      </w:r>
    </w:p>
    <w:p w:rsidR="00AF0E61" w:rsidRDefault="00AF0E61"/>
    <w:p w:rsidR="00AF0E61" w:rsidRDefault="00BA6E04">
      <w:pPr>
        <w:rPr>
          <w:b/>
        </w:rPr>
      </w:pPr>
      <w:r>
        <w:rPr>
          <w:b/>
        </w:rPr>
        <w:t>Opportunity for Consent Motion</w:t>
      </w:r>
    </w:p>
    <w:p w:rsidR="00AF0E61" w:rsidRDefault="00BA6E04">
      <w:r>
        <w:rPr>
          <w:b/>
        </w:rPr>
        <w:t xml:space="preserve">Motion </w:t>
      </w:r>
      <w:r>
        <w:t>by Mr. Figueroa to consent to Action Items: A through E</w:t>
      </w:r>
    </w:p>
    <w:p w:rsidR="00AF0E61" w:rsidRDefault="00BA6E04">
      <w:r>
        <w:t>Mr. Hutcheson-Brown seconds.</w:t>
      </w:r>
    </w:p>
    <w:p w:rsidR="00AF0E61" w:rsidRDefault="00AF0E61"/>
    <w:p w:rsidR="00AF0E61" w:rsidRDefault="00BA6E04">
      <w:pPr>
        <w:rPr>
          <w:b/>
        </w:rPr>
      </w:pPr>
      <w:r>
        <w:rPr>
          <w:b/>
        </w:rPr>
        <w:t>Action Items</w:t>
      </w:r>
    </w:p>
    <w:p w:rsidR="00AF0E61" w:rsidRDefault="00BA6E04">
      <w:pPr>
        <w:numPr>
          <w:ilvl w:val="0"/>
          <w:numId w:val="3"/>
        </w:numPr>
      </w:pPr>
      <w:r>
        <w:t xml:space="preserve">Approve Bills </w:t>
      </w:r>
    </w:p>
    <w:p w:rsidR="00AF0E61" w:rsidRDefault="00BA6E04">
      <w:pPr>
        <w:rPr>
          <w:i/>
        </w:rPr>
      </w:pPr>
      <w:r>
        <w:rPr>
          <w:i/>
        </w:rPr>
        <w:t>Approved by consent.</w:t>
      </w:r>
    </w:p>
    <w:p w:rsidR="00AF0E61" w:rsidRDefault="00BA6E04">
      <w:pPr>
        <w:numPr>
          <w:ilvl w:val="0"/>
          <w:numId w:val="3"/>
        </w:numPr>
      </w:pPr>
      <w:r>
        <w:t>Act on recommendation to accept the resignation of Breccen Morelli, 1:1 ESS Paraprofessional</w:t>
      </w:r>
    </w:p>
    <w:p w:rsidR="00AF0E61" w:rsidRDefault="00BA6E04">
      <w:pPr>
        <w:rPr>
          <w:i/>
        </w:rPr>
      </w:pPr>
      <w:r>
        <w:rPr>
          <w:i/>
        </w:rPr>
        <w:t>Approved by consent.</w:t>
      </w:r>
    </w:p>
    <w:p w:rsidR="00AF0E61" w:rsidRDefault="00BA6E04">
      <w:pPr>
        <w:numPr>
          <w:ilvl w:val="0"/>
          <w:numId w:val="3"/>
        </w:numPr>
      </w:pPr>
      <w:r>
        <w:t>Act on recommendation to hire Julie Carey, K-12 ELL/GT Coordinator</w:t>
      </w:r>
    </w:p>
    <w:p w:rsidR="00AF0E61" w:rsidRDefault="00BA6E04">
      <w:pPr>
        <w:rPr>
          <w:i/>
        </w:rPr>
      </w:pPr>
      <w:r>
        <w:rPr>
          <w:i/>
        </w:rPr>
        <w:t>Approved by consent.</w:t>
      </w:r>
    </w:p>
    <w:p w:rsidR="00AF0E61" w:rsidRDefault="00BA6E04">
      <w:pPr>
        <w:numPr>
          <w:ilvl w:val="0"/>
          <w:numId w:val="3"/>
        </w:numPr>
      </w:pPr>
      <w:r>
        <w:t>Act on recommendation to hire Jasen Coulier, Route Driver</w:t>
      </w:r>
    </w:p>
    <w:p w:rsidR="00AF0E61" w:rsidRDefault="00AF0E61">
      <w:pPr>
        <w:rPr>
          <w:i/>
        </w:rPr>
      </w:pPr>
    </w:p>
    <w:p w:rsidR="00AF0E61" w:rsidRDefault="00BA6E04">
      <w:pPr>
        <w:rPr>
          <w:i/>
        </w:rPr>
      </w:pPr>
      <w:r>
        <w:rPr>
          <w:i/>
        </w:rPr>
        <w:t>Approved by consent</w:t>
      </w:r>
    </w:p>
    <w:p w:rsidR="00AF0E61" w:rsidRDefault="00BA6E04">
      <w:pPr>
        <w:numPr>
          <w:ilvl w:val="0"/>
          <w:numId w:val="3"/>
        </w:numPr>
      </w:pPr>
      <w:r>
        <w:t>Approve updated substitute salary schedule</w:t>
      </w:r>
    </w:p>
    <w:p w:rsidR="00AF0E61" w:rsidRDefault="00BA6E04">
      <w:pPr>
        <w:rPr>
          <w:i/>
        </w:rPr>
      </w:pPr>
      <w:r>
        <w:rPr>
          <w:i/>
        </w:rPr>
        <w:t>Approved by consent.</w:t>
      </w:r>
    </w:p>
    <w:p w:rsidR="00AF0E61" w:rsidRDefault="00BA6E04">
      <w:pPr>
        <w:numPr>
          <w:ilvl w:val="0"/>
          <w:numId w:val="3"/>
        </w:numPr>
      </w:pPr>
      <w:r>
        <w:t>Approve Resolution Authorizing the Use of a Portion of Beginning Fund Balance</w:t>
      </w:r>
    </w:p>
    <w:p w:rsidR="00AF0E61" w:rsidRDefault="00BA6E04">
      <w:r>
        <w:rPr>
          <w:b/>
        </w:rPr>
        <w:t xml:space="preserve">Motion </w:t>
      </w:r>
      <w:r>
        <w:t>by Mr. Hunter to Approve Resolution Authorizing the Use of a Portion of Beginning Fund Balance</w:t>
      </w:r>
    </w:p>
    <w:p w:rsidR="00AF0E61" w:rsidRDefault="00BA6E04">
      <w:r>
        <w:t>Ms. Cahill-Volpe seconds</w:t>
      </w:r>
    </w:p>
    <w:p w:rsidR="00AF0E61" w:rsidRDefault="00BA6E04">
      <w:r>
        <w:t xml:space="preserve">AYE: Ms. Cahill-Volpe, Ms. Coppinger, Mr. Figueroa, Mr. Hunter and Ms. Hutcheson-Brown. </w:t>
      </w:r>
    </w:p>
    <w:p w:rsidR="00AF0E61" w:rsidRDefault="00BA6E04">
      <w:r>
        <w:t>NO: None Motion carried 5-0</w:t>
      </w:r>
    </w:p>
    <w:p w:rsidR="00AF0E61" w:rsidRDefault="00BA6E04">
      <w:pPr>
        <w:numPr>
          <w:ilvl w:val="0"/>
          <w:numId w:val="3"/>
        </w:numPr>
      </w:pPr>
      <w:r>
        <w:t>Approve FY23 Final Budget</w:t>
      </w:r>
    </w:p>
    <w:p w:rsidR="00AF0E61" w:rsidRDefault="00BA6E04">
      <w:r>
        <w:rPr>
          <w:b/>
        </w:rPr>
        <w:t xml:space="preserve">Motion </w:t>
      </w:r>
      <w:r>
        <w:t>by Mr. Hunter to Approve FY23 FInal Budget</w:t>
      </w:r>
    </w:p>
    <w:p w:rsidR="00AF0E61" w:rsidRDefault="00BA6E04">
      <w:r>
        <w:t>Ms. Cahill-Volpe seconds</w:t>
      </w:r>
    </w:p>
    <w:p w:rsidR="00AF0E61" w:rsidRDefault="00BA6E04">
      <w:r>
        <w:t xml:space="preserve">AYE: Ms. Cahill-Volpe, Ms. Coppinger, Mr. Figueroa, Mr. Hunter and Ms. Hutcheson-Brown. </w:t>
      </w:r>
    </w:p>
    <w:p w:rsidR="00AF0E61" w:rsidRDefault="00BA6E04">
      <w:r>
        <w:t>NO: None Motion carried 5-0</w:t>
      </w:r>
    </w:p>
    <w:p w:rsidR="00AF0E61" w:rsidRDefault="00AF0E61"/>
    <w:p w:rsidR="00AF0E61" w:rsidRDefault="00BA6E04">
      <w:r>
        <w:rPr>
          <w:b/>
        </w:rPr>
        <w:t xml:space="preserve">Public Participation </w:t>
      </w:r>
      <w:r>
        <w:t>- Mr. Cruz asked the board to look at HB23-1003 from the point of view of an unstable household.</w:t>
      </w:r>
    </w:p>
    <w:p w:rsidR="00AF0E61" w:rsidRDefault="00AF0E61">
      <w:pPr>
        <w:rPr>
          <w:b/>
        </w:rPr>
      </w:pPr>
    </w:p>
    <w:p w:rsidR="00AF0E61" w:rsidRDefault="00BA6E04">
      <w:pPr>
        <w:rPr>
          <w:b/>
        </w:rPr>
      </w:pPr>
      <w:r>
        <w:rPr>
          <w:b/>
        </w:rPr>
        <w:t>Future Agenda Items</w:t>
      </w:r>
    </w:p>
    <w:p w:rsidR="00AF0E61" w:rsidRDefault="00BA6E04">
      <w:r>
        <w:t>Board responsibility for communication of the strategic plan</w:t>
      </w:r>
    </w:p>
    <w:p w:rsidR="00AF0E61" w:rsidRDefault="00BA6E04">
      <w:r>
        <w:t>Work session Feb 6 at 5</w:t>
      </w:r>
      <w:r w:rsidR="00793EAA">
        <w:t xml:space="preserve"> p.m.</w:t>
      </w:r>
    </w:p>
    <w:p w:rsidR="00AF0E61" w:rsidRDefault="00AF0E61">
      <w:pPr>
        <w:rPr>
          <w:b/>
        </w:rPr>
      </w:pPr>
    </w:p>
    <w:p w:rsidR="00AF0E61" w:rsidRDefault="00BA6E04">
      <w:pPr>
        <w:rPr>
          <w:b/>
        </w:rPr>
      </w:pPr>
      <w:r>
        <w:rPr>
          <w:b/>
        </w:rPr>
        <w:t>Adjournment</w:t>
      </w:r>
    </w:p>
    <w:p w:rsidR="00AF0E61" w:rsidRDefault="00BA6E04">
      <w:r>
        <w:t>The Board adjourned by consensus at 8:47 p.m.</w:t>
      </w:r>
    </w:p>
    <w:p w:rsidR="00AF0E61" w:rsidRDefault="00AF0E61"/>
    <w:p w:rsidR="00AF0E61" w:rsidRDefault="00AF0E61">
      <w:bookmarkStart w:id="1" w:name="_GoBack"/>
      <w:bookmarkEnd w:id="1"/>
    </w:p>
    <w:p w:rsidR="00AF0E61" w:rsidRDefault="00AF0E61"/>
    <w:p w:rsidR="00AF0E61" w:rsidRDefault="00BA6E04">
      <w:r>
        <w:t>______________________________________________</w:t>
      </w:r>
    </w:p>
    <w:p w:rsidR="00AF0E61" w:rsidRDefault="00BA6E04">
      <w:r>
        <w:t>Pamela Coppinger, President</w:t>
      </w:r>
    </w:p>
    <w:p w:rsidR="00AF0E61" w:rsidRDefault="00AF0E61"/>
    <w:p w:rsidR="00AF0E61" w:rsidRDefault="00AF0E61"/>
    <w:p w:rsidR="00AF0E61" w:rsidRDefault="00BA6E04">
      <w:r>
        <w:t>_______________________________________________</w:t>
      </w:r>
    </w:p>
    <w:p w:rsidR="00AF0E61" w:rsidRDefault="00BA6E04">
      <w:r>
        <w:t>Katie Cahill-Volpe, Secretary</w:t>
      </w:r>
    </w:p>
    <w:p w:rsidR="00AF0E61" w:rsidRDefault="00AF0E61"/>
    <w:p w:rsidR="00AF0E61" w:rsidRDefault="00AF0E61"/>
    <w:sectPr w:rsidR="00AF0E61">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FD" w:rsidRDefault="009E29FD">
      <w:pPr>
        <w:spacing w:line="240" w:lineRule="auto"/>
      </w:pPr>
      <w:r>
        <w:separator/>
      </w:r>
    </w:p>
  </w:endnote>
  <w:endnote w:type="continuationSeparator" w:id="0">
    <w:p w:rsidR="009E29FD" w:rsidRDefault="009E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FD" w:rsidRDefault="009E29FD">
      <w:pPr>
        <w:spacing w:line="240" w:lineRule="auto"/>
      </w:pPr>
      <w:r>
        <w:separator/>
      </w:r>
    </w:p>
  </w:footnote>
  <w:footnote w:type="continuationSeparator" w:id="0">
    <w:p w:rsidR="009E29FD" w:rsidRDefault="009E2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61" w:rsidRDefault="00BA6E04">
    <w:pPr>
      <w:rPr>
        <w:color w:val="B7B7B7"/>
      </w:rPr>
    </w:pPr>
    <w:r>
      <w:rPr>
        <w:color w:val="B7B7B7"/>
      </w:rPr>
      <w:t>Minutes of the regular meeting of the</w:t>
    </w:r>
  </w:p>
  <w:p w:rsidR="00AF0E61" w:rsidRDefault="00BA6E04">
    <w:pPr>
      <w:rPr>
        <w:color w:val="B7B7B7"/>
        <w:sz w:val="20"/>
        <w:szCs w:val="20"/>
      </w:rPr>
    </w:pPr>
    <w:r>
      <w:rPr>
        <w:color w:val="B7B7B7"/>
        <w:sz w:val="20"/>
        <w:szCs w:val="20"/>
      </w:rPr>
      <w:t>Mancos School District RE-6 Board of Education</w:t>
    </w:r>
  </w:p>
  <w:p w:rsidR="00AF0E61" w:rsidRDefault="00BA6E04">
    <w:pPr>
      <w:rPr>
        <w:color w:val="B7B7B7"/>
        <w:sz w:val="20"/>
        <w:szCs w:val="20"/>
      </w:rPr>
    </w:pPr>
    <w:r>
      <w:rPr>
        <w:color w:val="B7B7B7"/>
        <w:sz w:val="20"/>
        <w:szCs w:val="20"/>
      </w:rPr>
      <w:t>High School, Room #223</w:t>
    </w:r>
  </w:p>
  <w:p w:rsidR="00AF0E61" w:rsidRDefault="00BA6E04">
    <w:pPr>
      <w:rPr>
        <w:color w:val="B7B7B7"/>
        <w:sz w:val="20"/>
        <w:szCs w:val="20"/>
      </w:rPr>
    </w:pPr>
    <w:r>
      <w:rPr>
        <w:color w:val="B7B7B7"/>
        <w:sz w:val="20"/>
        <w:szCs w:val="20"/>
      </w:rPr>
      <w:t>January 23, 2023, 7:00 p.m.</w:t>
    </w:r>
  </w:p>
  <w:p w:rsidR="00AF0E61" w:rsidRDefault="00BA6E04">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793EAA">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8B9"/>
    <w:multiLevelType w:val="multilevel"/>
    <w:tmpl w:val="D0E6A0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2C6F03"/>
    <w:multiLevelType w:val="multilevel"/>
    <w:tmpl w:val="3992F2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E9775D"/>
    <w:multiLevelType w:val="multilevel"/>
    <w:tmpl w:val="03B48A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4905D5"/>
    <w:multiLevelType w:val="multilevel"/>
    <w:tmpl w:val="F636FF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61"/>
    <w:rsid w:val="003D1D1D"/>
    <w:rsid w:val="0066773F"/>
    <w:rsid w:val="00793EAA"/>
    <w:rsid w:val="009E29FD"/>
    <w:rsid w:val="00AF0E61"/>
    <w:rsid w:val="00BA6E04"/>
    <w:rsid w:val="00E530EE"/>
    <w:rsid w:val="00FC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5C59"/>
  <w15:docId w15:val="{7E694D82-B79E-455F-A186-E9F9253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AMUW2mVxk0KM3LkhGc6XNAvAZJ40VRuR2umq8Y8bYqUOR4hwF6UN8omDA0CvKTcT/kEv8sowXKnHv6H66PyvI6DnrlPl6GxnYe0ExFqC6nhJQongMN6atrFRh0cxUI6qptSpIrR+sBxP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dcterms:created xsi:type="dcterms:W3CDTF">2023-01-26T20:55:00Z</dcterms:created>
  <dcterms:modified xsi:type="dcterms:W3CDTF">2023-02-06T23:50:00Z</dcterms:modified>
</cp:coreProperties>
</file>